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FA21" w14:textId="77777777" w:rsidR="001C3D35" w:rsidRDefault="001C3D35" w:rsidP="0047565C">
      <w:pPr>
        <w:ind w:left="2160" w:firstLine="720"/>
        <w:rPr>
          <w:rFonts w:ascii="Sylfaen" w:hAnsi="Sylfaen"/>
          <w:b/>
          <w:smallCaps/>
          <w:sz w:val="22"/>
        </w:rPr>
      </w:pPr>
      <w:r>
        <w:rPr>
          <w:rFonts w:ascii="Sylfaen" w:hAnsi="Sylfaen"/>
          <w:b/>
          <w:smallCaps/>
          <w:sz w:val="22"/>
        </w:rPr>
        <w:t xml:space="preserve">              Town of Plymouth</w:t>
      </w:r>
    </w:p>
    <w:p w14:paraId="01FE7C30" w14:textId="77777777" w:rsidR="001C3D35" w:rsidRDefault="001C3D35" w:rsidP="001C3D35">
      <w:pPr>
        <w:ind w:left="2160" w:firstLine="72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               26 Court Street</w:t>
      </w:r>
    </w:p>
    <w:p w14:paraId="1AEEF9C2" w14:textId="77777777" w:rsidR="001C3D35" w:rsidRDefault="001C3D35" w:rsidP="001C3D35">
      <w:pPr>
        <w:ind w:left="288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 Plymouth, Massachusetts 02360</w:t>
      </w:r>
    </w:p>
    <w:p w14:paraId="5CF0436C" w14:textId="77777777" w:rsidR="001C3D35" w:rsidRDefault="001C3D35" w:rsidP="001C3D35">
      <w:pPr>
        <w:ind w:left="2160" w:firstLine="720"/>
        <w:rPr>
          <w:rFonts w:ascii="Sylfaen" w:hAnsi="Sylfaen"/>
          <w:sz w:val="22"/>
        </w:rPr>
      </w:pPr>
      <w:r>
        <w:rPr>
          <w:rFonts w:ascii="Sylfaen" w:hAnsi="Sylfaen"/>
          <w:sz w:val="22"/>
        </w:rPr>
        <w:t xml:space="preserve">                (508) 322-3139</w:t>
      </w:r>
    </w:p>
    <w:p w14:paraId="08575CB5" w14:textId="77777777" w:rsidR="001C3D35" w:rsidRDefault="001C3D35" w:rsidP="001C3D35">
      <w:pPr>
        <w:pBdr>
          <w:bottom w:val="single" w:sz="4" w:space="1" w:color="auto"/>
        </w:pBdr>
        <w:rPr>
          <w:rFonts w:ascii="Sylfaen" w:hAnsi="Sylfaen"/>
          <w:sz w:val="22"/>
        </w:rPr>
      </w:pPr>
    </w:p>
    <w:p w14:paraId="1A8C3065" w14:textId="37A686A6" w:rsidR="001C3D35" w:rsidRDefault="0047565C" w:rsidP="001C3D35">
      <w:pPr>
        <w:jc w:val="center"/>
        <w:rPr>
          <w:rFonts w:ascii="Sylfaen" w:hAnsi="Sylfaen"/>
          <w:b/>
          <w:sz w:val="22"/>
        </w:rPr>
      </w:pPr>
      <w:r>
        <w:rPr>
          <w:rFonts w:ascii="Sylfaen" w:hAnsi="Sylfaen"/>
          <w:b/>
          <w:sz w:val="22"/>
        </w:rPr>
        <w:t>Legislative Oversight</w:t>
      </w:r>
      <w:r w:rsidR="001C3D35">
        <w:rPr>
          <w:rFonts w:ascii="Sylfaen" w:hAnsi="Sylfaen"/>
          <w:b/>
          <w:sz w:val="22"/>
        </w:rPr>
        <w:t xml:space="preserve"> Committee</w:t>
      </w:r>
    </w:p>
    <w:p w14:paraId="0F2965B7" w14:textId="77777777" w:rsidR="001C3D35" w:rsidRDefault="001C3D35" w:rsidP="001C3D35">
      <w:pPr>
        <w:ind w:left="2880" w:firstLine="720"/>
        <w:rPr>
          <w:rFonts w:ascii="Sylfaen" w:hAnsi="Sylfaen"/>
          <w:b/>
          <w:sz w:val="22"/>
        </w:rPr>
      </w:pPr>
      <w:r>
        <w:rPr>
          <w:rFonts w:ascii="Sylfaen" w:hAnsi="Sylfaen"/>
          <w:b/>
          <w:sz w:val="22"/>
        </w:rPr>
        <w:t xml:space="preserve">   Meeting Minutes </w:t>
      </w:r>
    </w:p>
    <w:p w14:paraId="422FDAD9" w14:textId="77777777" w:rsidR="001C3D35" w:rsidRDefault="001C3D35" w:rsidP="001C3D35">
      <w:pPr>
        <w:jc w:val="center"/>
        <w:rPr>
          <w:rFonts w:ascii="Sylfaen" w:hAnsi="Sylfaen"/>
          <w:b/>
          <w:sz w:val="22"/>
        </w:rPr>
      </w:pPr>
      <w:r>
        <w:rPr>
          <w:rFonts w:ascii="Sylfaen" w:hAnsi="Sylfaen"/>
          <w:b/>
          <w:sz w:val="22"/>
        </w:rPr>
        <w:t xml:space="preserve"> </w:t>
      </w:r>
    </w:p>
    <w:p w14:paraId="40EB879B" w14:textId="4D77E2B9" w:rsidR="001C3D35" w:rsidRDefault="001C3D35" w:rsidP="001C3D35">
      <w:pPr>
        <w:rPr>
          <w:rFonts w:ascii="Sylfaen" w:hAnsi="Sylfaen"/>
          <w:bCs/>
          <w:sz w:val="22"/>
        </w:rPr>
      </w:pPr>
      <w:r>
        <w:rPr>
          <w:rFonts w:ascii="Sylfaen" w:hAnsi="Sylfaen"/>
          <w:bCs/>
          <w:sz w:val="22"/>
        </w:rPr>
        <w:t>Meeting Date/Time:</w:t>
      </w:r>
      <w:r>
        <w:rPr>
          <w:rFonts w:ascii="Sylfaen" w:hAnsi="Sylfaen"/>
          <w:bCs/>
          <w:sz w:val="22"/>
        </w:rPr>
        <w:tab/>
        <w:t xml:space="preserve">   </w:t>
      </w:r>
      <w:r w:rsidR="00447F47">
        <w:rPr>
          <w:rFonts w:ascii="Sylfaen" w:hAnsi="Sylfaen"/>
          <w:bCs/>
          <w:sz w:val="22"/>
        </w:rPr>
        <w:t>September 17</w:t>
      </w:r>
      <w:r>
        <w:rPr>
          <w:rFonts w:ascii="Sylfaen" w:hAnsi="Sylfaen"/>
          <w:bCs/>
          <w:sz w:val="22"/>
        </w:rPr>
        <w:t xml:space="preserve">, 2025, </w:t>
      </w:r>
      <w:r w:rsidR="0047565C">
        <w:rPr>
          <w:rFonts w:ascii="Sylfaen" w:hAnsi="Sylfaen"/>
          <w:bCs/>
          <w:sz w:val="22"/>
        </w:rPr>
        <w:t>6:</w:t>
      </w:r>
      <w:r w:rsidR="003B37FB">
        <w:rPr>
          <w:rFonts w:ascii="Sylfaen" w:hAnsi="Sylfaen"/>
          <w:bCs/>
          <w:sz w:val="22"/>
        </w:rPr>
        <w:t>0</w:t>
      </w:r>
      <w:r>
        <w:rPr>
          <w:rFonts w:ascii="Sylfaen" w:hAnsi="Sylfaen"/>
          <w:bCs/>
          <w:sz w:val="22"/>
        </w:rPr>
        <w:t xml:space="preserve">0pm. </w:t>
      </w:r>
    </w:p>
    <w:p w14:paraId="26BE17CE" w14:textId="77777777" w:rsidR="001C3D35" w:rsidRDefault="001C3D35" w:rsidP="001C3D35">
      <w:pPr>
        <w:rPr>
          <w:rFonts w:ascii="Sylfaen" w:hAnsi="Sylfaen"/>
          <w:b/>
          <w:sz w:val="22"/>
        </w:rPr>
      </w:pPr>
    </w:p>
    <w:p w14:paraId="65A41326" w14:textId="0ABA0F5A" w:rsidR="001C3D35" w:rsidRDefault="001C3D35" w:rsidP="001C3D35">
      <w:pPr>
        <w:rPr>
          <w:rFonts w:ascii="Sylfaen" w:hAnsi="Sylfaen"/>
          <w:bCs/>
          <w:sz w:val="22"/>
        </w:rPr>
      </w:pPr>
      <w:r>
        <w:rPr>
          <w:rFonts w:ascii="Sylfaen" w:hAnsi="Sylfaen"/>
          <w:bCs/>
          <w:sz w:val="22"/>
        </w:rPr>
        <w:t xml:space="preserve">Location: </w:t>
      </w:r>
      <w:r>
        <w:rPr>
          <w:rFonts w:ascii="Sylfaen" w:hAnsi="Sylfaen"/>
          <w:bCs/>
          <w:sz w:val="22"/>
        </w:rPr>
        <w:tab/>
      </w:r>
      <w:r>
        <w:rPr>
          <w:rFonts w:ascii="Sylfaen" w:hAnsi="Sylfaen"/>
          <w:bCs/>
          <w:sz w:val="22"/>
        </w:rPr>
        <w:tab/>
        <w:t xml:space="preserve">   Zoom</w:t>
      </w:r>
      <w:r w:rsidR="00FC3513">
        <w:rPr>
          <w:rFonts w:ascii="Sylfaen" w:hAnsi="Sylfaen"/>
          <w:bCs/>
          <w:sz w:val="22"/>
        </w:rPr>
        <w:t xml:space="preserve"> / </w:t>
      </w:r>
      <w:r w:rsidR="004D359A">
        <w:rPr>
          <w:rFonts w:ascii="Sylfaen" w:hAnsi="Sylfaen"/>
          <w:bCs/>
          <w:sz w:val="22"/>
        </w:rPr>
        <w:t>Mill</w:t>
      </w:r>
      <w:r w:rsidR="00FC3513">
        <w:rPr>
          <w:rFonts w:ascii="Sylfaen" w:hAnsi="Sylfaen"/>
          <w:bCs/>
          <w:sz w:val="22"/>
        </w:rPr>
        <w:t xml:space="preserve"> Meeting Room</w:t>
      </w:r>
    </w:p>
    <w:p w14:paraId="627F866C" w14:textId="77777777" w:rsidR="001C3D35" w:rsidRDefault="001C3D35" w:rsidP="001C3D35">
      <w:pPr>
        <w:rPr>
          <w:rFonts w:ascii="Sylfaen" w:hAnsi="Sylfaen"/>
          <w:bCs/>
          <w:sz w:val="22"/>
        </w:rPr>
      </w:pPr>
      <w:r>
        <w:rPr>
          <w:rFonts w:ascii="Sylfaen" w:hAnsi="Sylfaen"/>
          <w:bCs/>
          <w:sz w:val="22"/>
        </w:rPr>
        <w:t xml:space="preserve"> </w:t>
      </w:r>
    </w:p>
    <w:p w14:paraId="5154D378" w14:textId="77777777" w:rsidR="001C3D35" w:rsidRDefault="001C3D35" w:rsidP="001C3D35">
      <w:pPr>
        <w:rPr>
          <w:rFonts w:ascii="Sylfaen" w:hAnsi="Sylfaen"/>
          <w:bCs/>
          <w:sz w:val="22"/>
        </w:rPr>
      </w:pPr>
      <w:r>
        <w:rPr>
          <w:rFonts w:ascii="Sylfaen" w:hAnsi="Sylfaen"/>
          <w:bCs/>
          <w:sz w:val="22"/>
        </w:rPr>
        <w:t xml:space="preserve">Attendance by Roll Call:     </w:t>
      </w:r>
    </w:p>
    <w:tbl>
      <w:tblPr>
        <w:tblStyle w:val="GridTable7Colorful-Accent6"/>
        <w:tblW w:w="0" w:type="auto"/>
        <w:tblInd w:w="0" w:type="dxa"/>
        <w:tblLook w:val="04A0" w:firstRow="1" w:lastRow="0" w:firstColumn="1" w:lastColumn="0" w:noHBand="0" w:noVBand="1"/>
      </w:tblPr>
      <w:tblGrid>
        <w:gridCol w:w="1873"/>
        <w:gridCol w:w="238"/>
        <w:gridCol w:w="1129"/>
        <w:gridCol w:w="1170"/>
        <w:gridCol w:w="1130"/>
        <w:gridCol w:w="3024"/>
      </w:tblGrid>
      <w:tr w:rsidR="001C3D35" w14:paraId="62636106" w14:textId="77777777" w:rsidTr="001C3D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73" w:type="dxa"/>
            <w:hideMark/>
          </w:tcPr>
          <w:p w14:paraId="3E41948F" w14:textId="77777777" w:rsidR="001C3D35" w:rsidRDefault="001C3D35">
            <w:pPr>
              <w:jc w:val="center"/>
              <w:rPr>
                <w:rFonts w:asciiTheme="minorHAnsi" w:hAnsiTheme="minorHAnsi"/>
              </w:rPr>
            </w:pPr>
            <w:r>
              <w:t>Name</w:t>
            </w:r>
          </w:p>
        </w:tc>
        <w:tc>
          <w:tcPr>
            <w:tcW w:w="238" w:type="dxa"/>
            <w:tcBorders>
              <w:bottom w:val="single" w:sz="4" w:space="0" w:color="8DD873" w:themeColor="accent6" w:themeTint="99"/>
            </w:tcBorders>
            <w:hideMark/>
          </w:tcPr>
          <w:p w14:paraId="74ED165A" w14:textId="77777777" w:rsidR="001C3D35" w:rsidRDefault="001C3D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  <w:tcBorders>
              <w:bottom w:val="single" w:sz="4" w:space="0" w:color="8DD873" w:themeColor="accent6" w:themeTint="99"/>
            </w:tcBorders>
            <w:hideMark/>
          </w:tcPr>
          <w:p w14:paraId="467F63D2" w14:textId="77777777" w:rsidR="001C3D35" w:rsidRDefault="001C3D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  <w:r>
              <w:t>Present</w:t>
            </w:r>
          </w:p>
        </w:tc>
        <w:tc>
          <w:tcPr>
            <w:tcW w:w="1170" w:type="dxa"/>
            <w:tcBorders>
              <w:bottom w:val="single" w:sz="4" w:space="0" w:color="8DD873" w:themeColor="accent6" w:themeTint="99"/>
            </w:tcBorders>
            <w:hideMark/>
          </w:tcPr>
          <w:p w14:paraId="20254323" w14:textId="77777777" w:rsidR="001C3D35" w:rsidRDefault="001C3D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Remote</w:t>
            </w:r>
          </w:p>
        </w:tc>
        <w:tc>
          <w:tcPr>
            <w:tcW w:w="1130" w:type="dxa"/>
            <w:tcBorders>
              <w:bottom w:val="single" w:sz="4" w:space="0" w:color="8DD873" w:themeColor="accent6" w:themeTint="99"/>
            </w:tcBorders>
            <w:hideMark/>
          </w:tcPr>
          <w:p w14:paraId="508D5301" w14:textId="77777777" w:rsidR="001C3D35" w:rsidRDefault="001C3D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Absent</w:t>
            </w:r>
          </w:p>
        </w:tc>
        <w:tc>
          <w:tcPr>
            <w:tcW w:w="3024" w:type="dxa"/>
            <w:tcBorders>
              <w:bottom w:val="single" w:sz="4" w:space="0" w:color="8DD873" w:themeColor="accent6" w:themeTint="99"/>
            </w:tcBorders>
            <w:hideMark/>
          </w:tcPr>
          <w:p w14:paraId="58B63D88" w14:textId="7ACE721A" w:rsidR="001C3D35" w:rsidRDefault="001C3D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3D35" w14:paraId="247785FA" w14:textId="77777777" w:rsidTr="001C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tcBorders>
              <w:right w:val="single" w:sz="4" w:space="0" w:color="8DD873" w:themeColor="accent6" w:themeTint="99"/>
            </w:tcBorders>
            <w:hideMark/>
          </w:tcPr>
          <w:p w14:paraId="198DFC1F" w14:textId="24BD824E" w:rsidR="001C3D35" w:rsidRPr="003B37FB" w:rsidRDefault="0047565C">
            <w:r w:rsidRPr="003B37FB">
              <w:t>Alan Costello</w:t>
            </w:r>
            <w:r w:rsidR="001C3D35" w:rsidRPr="003B37FB">
              <w:t xml:space="preserve">, Chair </w:t>
            </w:r>
          </w:p>
        </w:tc>
        <w:tc>
          <w:tcPr>
            <w:tcW w:w="238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770DFC0A" w14:textId="77777777" w:rsidR="001C3D35" w:rsidRDefault="001C3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9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6E8AF01C" w14:textId="42DD555D" w:rsidR="001C3D35" w:rsidRDefault="0014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14:ligatures w14:val="standardContextual"/>
              </w:rPr>
              <w:t xml:space="preserve"> </w:t>
            </w:r>
            <w:r w:rsidR="00C92167">
              <w:rPr>
                <w:rFonts w:asciiTheme="minorHAnsi" w:hAnsiTheme="minorHAnsi"/>
                <w:kern w:val="2"/>
                <w14:ligatures w14:val="standardContextual"/>
              </w:rPr>
              <w:t>X</w:t>
            </w:r>
          </w:p>
        </w:tc>
        <w:tc>
          <w:tcPr>
            <w:tcW w:w="1170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632A5256" w14:textId="2D8DFAD5" w:rsidR="001C3D35" w:rsidRDefault="00143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69A5AA4C" w14:textId="77777777" w:rsidR="001C3D35" w:rsidRDefault="001C3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  <w:tc>
          <w:tcPr>
            <w:tcW w:w="3024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13830585" w14:textId="70059F3C" w:rsidR="001C3D35" w:rsidRDefault="001C3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3D35" w14:paraId="007E0A57" w14:textId="77777777" w:rsidTr="003B37F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tcBorders>
              <w:right w:val="single" w:sz="4" w:space="0" w:color="8DD873" w:themeColor="accent6" w:themeTint="99"/>
            </w:tcBorders>
            <w:hideMark/>
          </w:tcPr>
          <w:p w14:paraId="0A3C7146" w14:textId="4C047D37" w:rsidR="001C3D35" w:rsidRPr="003B37FB" w:rsidRDefault="0047565C" w:rsidP="0047565C">
            <w:r w:rsidRPr="003B37FB">
              <w:t>Pat Adelmann</w:t>
            </w:r>
            <w:r w:rsidR="001C3D35" w:rsidRPr="003B37FB">
              <w:t>,</w:t>
            </w:r>
          </w:p>
        </w:tc>
        <w:tc>
          <w:tcPr>
            <w:tcW w:w="238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4BD24579" w14:textId="77777777" w:rsidR="001C3D35" w:rsidRDefault="001C3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5CC011E4" w14:textId="23779229" w:rsidR="001C3D35" w:rsidRDefault="00143C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14:ligatures w14:val="standardContextual"/>
              </w:rPr>
              <w:t xml:space="preserve"> </w:t>
            </w:r>
            <w:r w:rsidR="00B80BD0">
              <w:rPr>
                <w:rFonts w:asciiTheme="minorHAnsi" w:hAnsiTheme="minorHAnsi"/>
                <w:kern w:val="2"/>
                <w14:ligatures w14:val="standardContextual"/>
              </w:rPr>
              <w:t>X</w:t>
            </w:r>
          </w:p>
        </w:tc>
        <w:tc>
          <w:tcPr>
            <w:tcW w:w="1170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4F7B36FD" w14:textId="3D2EFD45" w:rsidR="001C3D35" w:rsidRDefault="001C3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  <w:tc>
          <w:tcPr>
            <w:tcW w:w="1130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44F9559C" w14:textId="77777777" w:rsidR="001C3D35" w:rsidRDefault="001C3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  <w:tc>
          <w:tcPr>
            <w:tcW w:w="3024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2C562960" w14:textId="5708D4AA" w:rsidR="001C3D35" w:rsidRDefault="001C3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1C3D35" w14:paraId="1E683BFC" w14:textId="77777777" w:rsidTr="001C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tcBorders>
              <w:right w:val="single" w:sz="4" w:space="0" w:color="8DD873" w:themeColor="accent6" w:themeTint="99"/>
            </w:tcBorders>
            <w:hideMark/>
          </w:tcPr>
          <w:p w14:paraId="2C7912AC" w14:textId="69831287" w:rsidR="001C3D35" w:rsidRPr="003B37FB" w:rsidRDefault="0047565C" w:rsidP="0047565C">
            <w:r w:rsidRPr="003B37FB">
              <w:t>Al DiNardo</w:t>
            </w:r>
          </w:p>
        </w:tc>
        <w:tc>
          <w:tcPr>
            <w:tcW w:w="238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3BCE2887" w14:textId="77777777" w:rsidR="001C3D35" w:rsidRDefault="001C3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9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6EF586ED" w14:textId="1FF26D41" w:rsidR="001C3D35" w:rsidRDefault="00C92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14:ligatures w14:val="standardContextual"/>
              </w:rPr>
              <w:t>X</w:t>
            </w:r>
          </w:p>
        </w:tc>
        <w:tc>
          <w:tcPr>
            <w:tcW w:w="1170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5C4621AA" w14:textId="3256231E" w:rsidR="001C3D35" w:rsidRDefault="001C3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  <w:tc>
          <w:tcPr>
            <w:tcW w:w="1130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0986626F" w14:textId="77777777" w:rsidR="001C3D35" w:rsidRDefault="001C3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  <w:tc>
          <w:tcPr>
            <w:tcW w:w="3024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037AF07A" w14:textId="734B4760" w:rsidR="001C3D35" w:rsidRDefault="001C3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1C3D35" w14:paraId="653F6045" w14:textId="77777777" w:rsidTr="001C3D35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tcBorders>
              <w:right w:val="single" w:sz="4" w:space="0" w:color="8DD873" w:themeColor="accent6" w:themeTint="99"/>
            </w:tcBorders>
            <w:hideMark/>
          </w:tcPr>
          <w:p w14:paraId="1FD1E6D9" w14:textId="02989AED" w:rsidR="001C3D35" w:rsidRPr="003B37FB" w:rsidRDefault="0047565C">
            <w:r w:rsidRPr="003B37FB">
              <w:t>Anthony Mayo</w:t>
            </w:r>
          </w:p>
        </w:tc>
        <w:tc>
          <w:tcPr>
            <w:tcW w:w="238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5291E46E" w14:textId="77777777" w:rsidR="001C3D35" w:rsidRDefault="001C3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1129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41F52262" w14:textId="1F9D5CBA" w:rsidR="001C3D35" w:rsidRDefault="00B80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14:ligatures w14:val="standardContextual"/>
              </w:rPr>
              <w:t>X</w:t>
            </w:r>
            <w:r w:rsidR="00143CE5">
              <w:rPr>
                <w:rFonts w:asciiTheme="minorHAnsi" w:hAnsiTheme="minorHAnsi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7434DBF2" w14:textId="765B68FE" w:rsidR="001C3D35" w:rsidRDefault="00B9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2AE6C4A8" w14:textId="53D4A608" w:rsidR="001C3D35" w:rsidRDefault="001C3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4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721330AD" w14:textId="374DED43" w:rsidR="001C3D35" w:rsidRDefault="001C3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1C3D35" w14:paraId="63255E79" w14:textId="77777777" w:rsidTr="001C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tcBorders>
              <w:right w:val="single" w:sz="4" w:space="0" w:color="8DD873" w:themeColor="accent6" w:themeTint="99"/>
            </w:tcBorders>
            <w:hideMark/>
          </w:tcPr>
          <w:p w14:paraId="4B5D27FC" w14:textId="29CA7D2C" w:rsidR="001C3D35" w:rsidRPr="003B37FB" w:rsidRDefault="001C3D35">
            <w:pPr>
              <w:jc w:val="left"/>
            </w:pPr>
            <w:r w:rsidRPr="003B37FB">
              <w:t xml:space="preserve"> </w:t>
            </w:r>
            <w:r w:rsidR="003B37FB">
              <w:t xml:space="preserve">   </w:t>
            </w:r>
            <w:r w:rsidR="0047565C" w:rsidRPr="003B37FB">
              <w:t>Tammy</w:t>
            </w:r>
            <w:r w:rsidR="003B37FB">
              <w:t xml:space="preserve"> </w:t>
            </w:r>
            <w:r w:rsidR="0047565C" w:rsidRPr="003B37FB">
              <w:t xml:space="preserve">Berardi      </w:t>
            </w:r>
          </w:p>
        </w:tc>
        <w:tc>
          <w:tcPr>
            <w:tcW w:w="238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4FD3BE1F" w14:textId="77777777" w:rsidR="001C3D35" w:rsidRDefault="001C3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9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0931815C" w14:textId="4E797B0C" w:rsidR="001C3D35" w:rsidRDefault="00C92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14:ligatures w14:val="standardContextual"/>
              </w:rPr>
              <w:t>X</w:t>
            </w:r>
          </w:p>
        </w:tc>
        <w:tc>
          <w:tcPr>
            <w:tcW w:w="1170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4B3C4E95" w14:textId="77777777" w:rsidR="001C3D35" w:rsidRDefault="001C3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  <w:tc>
          <w:tcPr>
            <w:tcW w:w="1130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639F91C1" w14:textId="12E0C43A" w:rsidR="001C3D35" w:rsidRDefault="001C3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  <w:tc>
          <w:tcPr>
            <w:tcW w:w="3024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7BA77AF7" w14:textId="5EB5E211" w:rsidR="001C3D35" w:rsidRDefault="001C3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</w:tr>
      <w:tr w:rsidR="001C3D35" w14:paraId="2814BC67" w14:textId="77777777" w:rsidTr="003B37FB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tcBorders>
              <w:right w:val="single" w:sz="4" w:space="0" w:color="8DD873" w:themeColor="accent6" w:themeTint="99"/>
            </w:tcBorders>
            <w:hideMark/>
          </w:tcPr>
          <w:p w14:paraId="2BA634D4" w14:textId="06969652" w:rsidR="001C3D35" w:rsidRPr="003B37FB" w:rsidRDefault="001C3D35">
            <w:pPr>
              <w:jc w:val="left"/>
            </w:pPr>
            <w:r w:rsidRPr="003B37FB">
              <w:t xml:space="preserve">    </w:t>
            </w:r>
            <w:r w:rsidR="003B37FB">
              <w:t xml:space="preserve">      </w:t>
            </w:r>
            <w:r w:rsidR="00BB5F0E" w:rsidRPr="003B37FB">
              <w:t>Bill Keohan</w:t>
            </w:r>
            <w:r w:rsidRPr="003B37FB">
              <w:t xml:space="preserve">   </w:t>
            </w:r>
          </w:p>
        </w:tc>
        <w:tc>
          <w:tcPr>
            <w:tcW w:w="238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22457FEF" w14:textId="77777777" w:rsidR="001C3D35" w:rsidRDefault="001C3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5F49C246" w14:textId="7C84F7D5" w:rsidR="001C3D35" w:rsidRDefault="00C92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14:ligatures w14:val="standardContextual"/>
              </w:rPr>
              <w:t>X</w:t>
            </w:r>
          </w:p>
        </w:tc>
        <w:tc>
          <w:tcPr>
            <w:tcW w:w="1170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2BAED817" w14:textId="44B2055F" w:rsidR="001C3D35" w:rsidRDefault="001C3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  <w:tc>
          <w:tcPr>
            <w:tcW w:w="1130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6DA4A9F8" w14:textId="0668F677" w:rsidR="001C3D35" w:rsidRDefault="00BB5F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61197119" w14:textId="41E0E8F6" w:rsidR="001C3D35" w:rsidRDefault="00C92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Left the meeting at 6:30pm</w:t>
            </w:r>
          </w:p>
        </w:tc>
      </w:tr>
      <w:tr w:rsidR="00251A69" w14:paraId="317121B0" w14:textId="77777777" w:rsidTr="001C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tcBorders>
              <w:right w:val="single" w:sz="4" w:space="0" w:color="8DD873" w:themeColor="accent6" w:themeTint="99"/>
            </w:tcBorders>
          </w:tcPr>
          <w:p w14:paraId="30C63819" w14:textId="493CEA43" w:rsidR="00251A69" w:rsidRPr="00334190" w:rsidRDefault="00251A69">
            <w:r w:rsidRPr="00334190">
              <w:t>Everett Malaguti</w:t>
            </w:r>
          </w:p>
        </w:tc>
        <w:tc>
          <w:tcPr>
            <w:tcW w:w="238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3F62DBF1" w14:textId="77777777" w:rsidR="00251A69" w:rsidRDefault="00251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9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4E9C839E" w14:textId="7D15B447" w:rsidR="00251A69" w:rsidRDefault="00C92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14:ligatures w14:val="standardContextual"/>
              </w:rPr>
              <w:t>X</w:t>
            </w:r>
          </w:p>
        </w:tc>
        <w:tc>
          <w:tcPr>
            <w:tcW w:w="1170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657220C8" w14:textId="417D4039" w:rsidR="00251A69" w:rsidRDefault="00251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  <w:tc>
          <w:tcPr>
            <w:tcW w:w="1130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6660976F" w14:textId="77777777" w:rsidR="00251A69" w:rsidRDefault="00251A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  <w:tc>
          <w:tcPr>
            <w:tcW w:w="3024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229E640E" w14:textId="2408294C" w:rsidR="00251A69" w:rsidRDefault="00447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Arrived at 6:20pm</w:t>
            </w:r>
          </w:p>
        </w:tc>
      </w:tr>
      <w:tr w:rsidR="00334190" w14:paraId="19224D2A" w14:textId="77777777" w:rsidTr="001C3D35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tcBorders>
              <w:right w:val="single" w:sz="4" w:space="0" w:color="8DD873" w:themeColor="accent6" w:themeTint="99"/>
            </w:tcBorders>
          </w:tcPr>
          <w:p w14:paraId="012442D0" w14:textId="49C27547" w:rsidR="00334190" w:rsidRDefault="00334190" w:rsidP="00334190">
            <w:pPr>
              <w:jc w:val="center"/>
            </w:pPr>
            <w:r>
              <w:t>Joel Coffin</w:t>
            </w:r>
          </w:p>
        </w:tc>
        <w:tc>
          <w:tcPr>
            <w:tcW w:w="238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6723D9EF" w14:textId="77777777" w:rsidR="00334190" w:rsidRDefault="0033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9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656CA4C0" w14:textId="4419FDA8" w:rsidR="00334190" w:rsidRDefault="0033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14:ligatures w14:val="standardContextual"/>
              </w:rPr>
              <w:t>X</w:t>
            </w:r>
          </w:p>
        </w:tc>
        <w:tc>
          <w:tcPr>
            <w:tcW w:w="1170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13F959E1" w14:textId="77777777" w:rsidR="00334190" w:rsidRDefault="0033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  <w:tc>
          <w:tcPr>
            <w:tcW w:w="1130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5FF9D771" w14:textId="77777777" w:rsidR="00334190" w:rsidRDefault="0033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  <w:tc>
          <w:tcPr>
            <w:tcW w:w="3024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0ECAE791" w14:textId="77777777" w:rsidR="00334190" w:rsidRDefault="003341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3D35" w14:paraId="43D4E616" w14:textId="77777777" w:rsidTr="001C3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tcBorders>
              <w:right w:val="single" w:sz="4" w:space="0" w:color="8DD873" w:themeColor="accent6" w:themeTint="99"/>
            </w:tcBorders>
            <w:hideMark/>
          </w:tcPr>
          <w:p w14:paraId="200B3B14" w14:textId="74139612" w:rsidR="001C3D35" w:rsidRPr="00143CE5" w:rsidRDefault="001C3D35">
            <w:pPr>
              <w:jc w:val="left"/>
            </w:pPr>
            <w:r w:rsidRPr="001C3D35">
              <w:rPr>
                <w:i w:val="0"/>
                <w:iCs w:val="0"/>
              </w:rPr>
              <w:t xml:space="preserve">          </w:t>
            </w:r>
            <w:r w:rsidR="00143CE5">
              <w:rPr>
                <w:i w:val="0"/>
                <w:iCs w:val="0"/>
              </w:rPr>
              <w:t xml:space="preserve">Kristin Ford LOC Coordinator    </w:t>
            </w:r>
          </w:p>
        </w:tc>
        <w:tc>
          <w:tcPr>
            <w:tcW w:w="238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69E61F6B" w14:textId="77777777" w:rsidR="001C3D35" w:rsidRDefault="001C3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9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3C5042B5" w14:textId="72DAC9B8" w:rsidR="001C3D35" w:rsidRDefault="00C921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  <w:r>
              <w:rPr>
                <w:rFonts w:asciiTheme="minorHAnsi" w:hAnsiTheme="minorHAnsi"/>
                <w:kern w:val="2"/>
                <w14:ligatures w14:val="standardContextual"/>
              </w:rPr>
              <w:t>X</w:t>
            </w:r>
          </w:p>
        </w:tc>
        <w:tc>
          <w:tcPr>
            <w:tcW w:w="1170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6E1BF6BD" w14:textId="3C4309C6" w:rsidR="001C3D35" w:rsidRDefault="001C3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  <w:tc>
          <w:tcPr>
            <w:tcW w:w="1130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</w:tcPr>
          <w:p w14:paraId="41D59A76" w14:textId="77777777" w:rsidR="001C3D35" w:rsidRDefault="001C3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kern w:val="2"/>
                <w14:ligatures w14:val="standardContextual"/>
              </w:rPr>
            </w:pPr>
          </w:p>
        </w:tc>
        <w:tc>
          <w:tcPr>
            <w:tcW w:w="3024" w:type="dxa"/>
            <w:tcBorders>
              <w:top w:val="single" w:sz="4" w:space="0" w:color="8DD873" w:themeColor="accent6" w:themeTint="99"/>
              <w:left w:val="single" w:sz="4" w:space="0" w:color="8DD873" w:themeColor="accent6" w:themeTint="99"/>
              <w:bottom w:val="single" w:sz="4" w:space="0" w:color="8DD873" w:themeColor="accent6" w:themeTint="99"/>
              <w:right w:val="single" w:sz="4" w:space="0" w:color="8DD873" w:themeColor="accent6" w:themeTint="99"/>
            </w:tcBorders>
            <w:hideMark/>
          </w:tcPr>
          <w:p w14:paraId="3A9366A0" w14:textId="6041BFB9" w:rsidR="001C3D35" w:rsidRDefault="001C3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98BAB4A" w14:textId="77777777" w:rsidR="001C3D35" w:rsidRDefault="001C3D35" w:rsidP="001C3D35">
      <w:pPr>
        <w:ind w:left="2160" w:hanging="2160"/>
        <w:rPr>
          <w:rFonts w:ascii="Sylfaen" w:hAnsi="Sylfaen"/>
          <w:bCs/>
          <w:sz w:val="22"/>
        </w:rPr>
      </w:pPr>
    </w:p>
    <w:p w14:paraId="3B121A00" w14:textId="5521C0F8" w:rsidR="000158D0" w:rsidRPr="00143CE5" w:rsidRDefault="000158D0" w:rsidP="00143CE5">
      <w:pPr>
        <w:rPr>
          <w:rFonts w:ascii="Sylfaen" w:hAnsi="Sylfaen"/>
          <w:bCs/>
          <w:sz w:val="22"/>
        </w:rPr>
      </w:pPr>
      <w:r w:rsidRPr="000B110E">
        <w:rPr>
          <w:rFonts w:eastAsia="Perpetua"/>
          <w:b/>
          <w:color w:val="000000"/>
          <w:kern w:val="2"/>
          <w:szCs w:val="24"/>
          <w:u w:val="single"/>
        </w:rPr>
        <w:t>Call to Order</w:t>
      </w:r>
    </w:p>
    <w:p w14:paraId="35C3D8A0" w14:textId="77777777" w:rsidR="00047B72" w:rsidRDefault="00047B72" w:rsidP="0063740C">
      <w:pPr>
        <w:spacing w:after="160" w:line="259" w:lineRule="auto"/>
        <w:contextualSpacing/>
        <w:rPr>
          <w:rFonts w:eastAsia="Calibri"/>
          <w:color w:val="000000"/>
          <w:kern w:val="2"/>
          <w:szCs w:val="24"/>
        </w:rPr>
      </w:pPr>
    </w:p>
    <w:p w14:paraId="407C4C5D" w14:textId="356A7BC9" w:rsidR="000158D0" w:rsidRPr="0063740C" w:rsidRDefault="0063740C" w:rsidP="0063740C">
      <w:pPr>
        <w:spacing w:after="160" w:line="259" w:lineRule="auto"/>
        <w:contextualSpacing/>
        <w:rPr>
          <w:rFonts w:eastAsia="Calibri"/>
          <w:color w:val="000000"/>
          <w:kern w:val="2"/>
          <w:szCs w:val="24"/>
        </w:rPr>
      </w:pPr>
      <w:r>
        <w:rPr>
          <w:rFonts w:eastAsia="Calibri"/>
          <w:color w:val="000000"/>
          <w:kern w:val="2"/>
          <w:szCs w:val="24"/>
        </w:rPr>
        <w:t xml:space="preserve">Chair </w:t>
      </w:r>
      <w:r w:rsidR="0047565C">
        <w:rPr>
          <w:rFonts w:eastAsia="Calibri"/>
          <w:color w:val="000000"/>
          <w:kern w:val="2"/>
          <w:szCs w:val="24"/>
        </w:rPr>
        <w:t>Costello</w:t>
      </w:r>
      <w:r>
        <w:rPr>
          <w:rFonts w:eastAsia="Calibri"/>
          <w:color w:val="000000"/>
          <w:kern w:val="2"/>
          <w:szCs w:val="24"/>
        </w:rPr>
        <w:t xml:space="preserve"> called the meeting to order at </w:t>
      </w:r>
      <w:r w:rsidR="0047565C">
        <w:rPr>
          <w:rFonts w:eastAsia="Calibri"/>
          <w:color w:val="000000"/>
          <w:kern w:val="2"/>
          <w:szCs w:val="24"/>
        </w:rPr>
        <w:t>6</w:t>
      </w:r>
      <w:r>
        <w:rPr>
          <w:rFonts w:eastAsia="Calibri"/>
          <w:color w:val="000000"/>
          <w:kern w:val="2"/>
          <w:szCs w:val="24"/>
        </w:rPr>
        <w:t>:</w:t>
      </w:r>
      <w:r w:rsidR="003B37FB">
        <w:rPr>
          <w:rFonts w:eastAsia="Calibri"/>
          <w:color w:val="000000"/>
          <w:kern w:val="2"/>
          <w:szCs w:val="24"/>
        </w:rPr>
        <w:t>0</w:t>
      </w:r>
      <w:r w:rsidR="00447F47">
        <w:rPr>
          <w:rFonts w:eastAsia="Calibri"/>
          <w:color w:val="000000"/>
          <w:kern w:val="2"/>
          <w:szCs w:val="24"/>
        </w:rPr>
        <w:t>2</w:t>
      </w:r>
      <w:r>
        <w:rPr>
          <w:rFonts w:eastAsia="Calibri"/>
          <w:color w:val="000000"/>
          <w:kern w:val="2"/>
          <w:szCs w:val="24"/>
        </w:rPr>
        <w:t>pm</w:t>
      </w:r>
      <w:r w:rsidR="00143CE5">
        <w:rPr>
          <w:rFonts w:eastAsia="Calibri"/>
          <w:color w:val="000000"/>
          <w:kern w:val="2"/>
          <w:szCs w:val="24"/>
        </w:rPr>
        <w:t xml:space="preserve">. </w:t>
      </w:r>
    </w:p>
    <w:p w14:paraId="26A42821" w14:textId="77777777" w:rsidR="00A0320D" w:rsidRDefault="00A0320D" w:rsidP="0063740C">
      <w:pPr>
        <w:spacing w:after="160" w:line="259" w:lineRule="auto"/>
        <w:contextualSpacing/>
        <w:rPr>
          <w:rFonts w:eastAsia="Perpetua"/>
          <w:b/>
          <w:color w:val="000000"/>
          <w:kern w:val="2"/>
          <w:szCs w:val="24"/>
          <w:u w:val="single"/>
        </w:rPr>
      </w:pPr>
    </w:p>
    <w:p w14:paraId="7B8A67DE" w14:textId="49AA55A3" w:rsidR="000158D0" w:rsidRPr="000B110E" w:rsidRDefault="000158D0" w:rsidP="0063740C">
      <w:pPr>
        <w:spacing w:after="160" w:line="259" w:lineRule="auto"/>
        <w:contextualSpacing/>
        <w:rPr>
          <w:rFonts w:eastAsia="Calibri"/>
          <w:color w:val="000000"/>
          <w:kern w:val="2"/>
          <w:szCs w:val="24"/>
          <w:u w:val="single"/>
        </w:rPr>
      </w:pPr>
      <w:r w:rsidRPr="000B110E">
        <w:rPr>
          <w:rFonts w:eastAsia="Perpetua"/>
          <w:b/>
          <w:color w:val="000000"/>
          <w:kern w:val="2"/>
          <w:szCs w:val="24"/>
          <w:u w:val="single"/>
        </w:rPr>
        <w:t xml:space="preserve">Acceptance of Agenda </w:t>
      </w:r>
    </w:p>
    <w:p w14:paraId="21530240" w14:textId="77777777" w:rsidR="00047B72" w:rsidRDefault="00047B72" w:rsidP="0063740C">
      <w:pPr>
        <w:spacing w:after="160" w:line="259" w:lineRule="auto"/>
        <w:contextualSpacing/>
        <w:rPr>
          <w:rFonts w:eastAsia="Calibri"/>
          <w:color w:val="000000"/>
          <w:kern w:val="2"/>
          <w:szCs w:val="24"/>
        </w:rPr>
      </w:pPr>
    </w:p>
    <w:p w14:paraId="6125E038" w14:textId="29CFBB59" w:rsidR="000158D0" w:rsidRDefault="0063740C" w:rsidP="0063740C">
      <w:pPr>
        <w:spacing w:after="160" w:line="259" w:lineRule="auto"/>
        <w:contextualSpacing/>
        <w:rPr>
          <w:rFonts w:eastAsia="Calibri"/>
          <w:color w:val="000000"/>
          <w:kern w:val="2"/>
          <w:szCs w:val="24"/>
        </w:rPr>
      </w:pPr>
      <w:r>
        <w:rPr>
          <w:rFonts w:eastAsia="Calibri"/>
          <w:color w:val="000000"/>
          <w:kern w:val="2"/>
          <w:szCs w:val="24"/>
        </w:rPr>
        <w:t xml:space="preserve">Motion: by </w:t>
      </w:r>
      <w:r w:rsidR="001C3CC8">
        <w:rPr>
          <w:rFonts w:eastAsia="Calibri"/>
          <w:color w:val="000000"/>
          <w:kern w:val="2"/>
          <w:szCs w:val="24"/>
        </w:rPr>
        <w:t>(</w:t>
      </w:r>
      <w:proofErr w:type="spellStart"/>
      <w:r w:rsidR="00C92167">
        <w:rPr>
          <w:rFonts w:eastAsia="Calibri"/>
          <w:color w:val="000000"/>
          <w:kern w:val="2"/>
          <w:szCs w:val="24"/>
        </w:rPr>
        <w:t>Dinardo</w:t>
      </w:r>
      <w:proofErr w:type="spellEnd"/>
      <w:r w:rsidR="001C3CC8">
        <w:rPr>
          <w:rFonts w:eastAsia="Calibri"/>
          <w:color w:val="000000"/>
          <w:kern w:val="2"/>
          <w:szCs w:val="24"/>
        </w:rPr>
        <w:t xml:space="preserve">) </w:t>
      </w:r>
      <w:r>
        <w:rPr>
          <w:rFonts w:eastAsia="Calibri"/>
          <w:color w:val="000000"/>
          <w:kern w:val="2"/>
          <w:szCs w:val="24"/>
        </w:rPr>
        <w:t xml:space="preserve">to </w:t>
      </w:r>
      <w:r w:rsidR="00111157">
        <w:rPr>
          <w:rFonts w:eastAsia="Calibri"/>
          <w:color w:val="000000"/>
          <w:kern w:val="2"/>
          <w:szCs w:val="24"/>
        </w:rPr>
        <w:t>a</w:t>
      </w:r>
      <w:r w:rsidR="00C92167">
        <w:rPr>
          <w:rFonts w:eastAsia="Calibri"/>
          <w:color w:val="000000"/>
          <w:kern w:val="2"/>
          <w:szCs w:val="24"/>
        </w:rPr>
        <w:t>ccept the agenda as written</w:t>
      </w:r>
      <w:r>
        <w:rPr>
          <w:rFonts w:eastAsia="Calibri"/>
          <w:color w:val="000000"/>
          <w:kern w:val="2"/>
          <w:szCs w:val="24"/>
        </w:rPr>
        <w:t xml:space="preserve"> seconded</w:t>
      </w:r>
      <w:r w:rsidR="001C3CC8">
        <w:rPr>
          <w:rFonts w:eastAsia="Calibri"/>
          <w:color w:val="000000"/>
          <w:kern w:val="2"/>
          <w:szCs w:val="24"/>
        </w:rPr>
        <w:t xml:space="preserve"> </w:t>
      </w:r>
      <w:r w:rsidR="003B37FB">
        <w:rPr>
          <w:rFonts w:eastAsia="Calibri"/>
          <w:color w:val="000000"/>
          <w:kern w:val="2"/>
          <w:szCs w:val="24"/>
        </w:rPr>
        <w:t>(</w:t>
      </w:r>
      <w:r w:rsidR="00C92167">
        <w:rPr>
          <w:rFonts w:eastAsia="Calibri"/>
          <w:color w:val="000000"/>
          <w:kern w:val="2"/>
          <w:szCs w:val="24"/>
        </w:rPr>
        <w:t>Berardi</w:t>
      </w:r>
      <w:r w:rsidR="00111157">
        <w:rPr>
          <w:rFonts w:eastAsia="Calibri"/>
          <w:color w:val="000000"/>
          <w:kern w:val="2"/>
          <w:szCs w:val="24"/>
        </w:rPr>
        <w:t>)</w:t>
      </w:r>
      <w:r w:rsidR="003B37FB">
        <w:rPr>
          <w:rFonts w:eastAsia="Calibri"/>
          <w:color w:val="000000"/>
          <w:kern w:val="2"/>
          <w:szCs w:val="24"/>
        </w:rPr>
        <w:t xml:space="preserve"> </w:t>
      </w:r>
      <w:r>
        <w:rPr>
          <w:rFonts w:eastAsia="Calibri"/>
          <w:color w:val="000000"/>
          <w:kern w:val="2"/>
          <w:szCs w:val="24"/>
        </w:rPr>
        <w:t>and passed</w:t>
      </w:r>
      <w:r w:rsidR="00FE0CE7">
        <w:rPr>
          <w:rFonts w:eastAsia="Calibri"/>
          <w:color w:val="000000"/>
          <w:kern w:val="2"/>
          <w:szCs w:val="24"/>
        </w:rPr>
        <w:t xml:space="preserve"> by roll call vote. </w:t>
      </w:r>
      <w:r w:rsidR="007810FE">
        <w:rPr>
          <w:rFonts w:eastAsia="Calibri"/>
          <w:color w:val="000000"/>
          <w:kern w:val="2"/>
          <w:szCs w:val="24"/>
        </w:rPr>
        <w:t xml:space="preserve"> </w:t>
      </w:r>
      <w:r w:rsidR="00C92167">
        <w:rPr>
          <w:rFonts w:eastAsia="Calibri"/>
          <w:color w:val="000000"/>
          <w:kern w:val="2"/>
          <w:szCs w:val="24"/>
        </w:rPr>
        <w:t xml:space="preserve">Passed unanimously by roll call vote. </w:t>
      </w:r>
    </w:p>
    <w:p w14:paraId="0F9471E5" w14:textId="77777777" w:rsidR="00143CE5" w:rsidRDefault="00143CE5" w:rsidP="0063740C">
      <w:pPr>
        <w:spacing w:after="160" w:line="259" w:lineRule="auto"/>
        <w:contextualSpacing/>
        <w:rPr>
          <w:rFonts w:eastAsia="Calibri"/>
          <w:color w:val="000000"/>
          <w:kern w:val="2"/>
          <w:szCs w:val="24"/>
        </w:rPr>
      </w:pPr>
    </w:p>
    <w:p w14:paraId="17CC9ECC" w14:textId="07934259" w:rsidR="00143CE5" w:rsidRPr="00143CE5" w:rsidRDefault="00143CE5" w:rsidP="0063740C">
      <w:pPr>
        <w:spacing w:after="160" w:line="259" w:lineRule="auto"/>
        <w:contextualSpacing/>
        <w:rPr>
          <w:rFonts w:eastAsia="Calibri"/>
          <w:b/>
          <w:bCs/>
          <w:color w:val="000000"/>
          <w:kern w:val="2"/>
          <w:szCs w:val="24"/>
          <w:u w:val="single"/>
        </w:rPr>
      </w:pPr>
      <w:r w:rsidRPr="00143CE5">
        <w:rPr>
          <w:rFonts w:eastAsia="Calibri"/>
          <w:b/>
          <w:bCs/>
          <w:color w:val="000000"/>
          <w:kern w:val="2"/>
          <w:szCs w:val="24"/>
          <w:u w:val="single"/>
        </w:rPr>
        <w:t>Meeting Minutes Discussion</w:t>
      </w:r>
      <w:r w:rsidR="00111157">
        <w:rPr>
          <w:rFonts w:eastAsia="Calibri"/>
          <w:b/>
          <w:bCs/>
          <w:color w:val="000000"/>
          <w:kern w:val="2"/>
          <w:szCs w:val="24"/>
          <w:u w:val="single"/>
        </w:rPr>
        <w:t xml:space="preserve"> </w:t>
      </w:r>
    </w:p>
    <w:p w14:paraId="2A0F58D5" w14:textId="77777777" w:rsidR="00047B72" w:rsidRDefault="00047B72" w:rsidP="00143CE5">
      <w:pPr>
        <w:rPr>
          <w:bCs/>
          <w:szCs w:val="24"/>
        </w:rPr>
      </w:pPr>
    </w:p>
    <w:p w14:paraId="229D2CC1" w14:textId="393E0C0E" w:rsidR="003B37FB" w:rsidRDefault="00447F47" w:rsidP="00143CE5">
      <w:pPr>
        <w:rPr>
          <w:bCs/>
          <w:szCs w:val="24"/>
        </w:rPr>
      </w:pPr>
      <w:r>
        <w:rPr>
          <w:bCs/>
          <w:szCs w:val="24"/>
        </w:rPr>
        <w:t>none</w:t>
      </w:r>
    </w:p>
    <w:p w14:paraId="09E36624" w14:textId="3FA7C77F" w:rsidR="00143CE5" w:rsidRPr="00143CE5" w:rsidRDefault="003B37FB" w:rsidP="00143CE5">
      <w:pPr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0BE81B4A" w14:textId="77777777" w:rsidR="00BB5F0E" w:rsidRDefault="00BB5F0E" w:rsidP="00B95256">
      <w:pPr>
        <w:rPr>
          <w:b/>
          <w:szCs w:val="24"/>
          <w:u w:val="single"/>
        </w:rPr>
      </w:pPr>
    </w:p>
    <w:p w14:paraId="084711DE" w14:textId="77777777" w:rsidR="00111157" w:rsidRDefault="00111157" w:rsidP="00B95256">
      <w:pPr>
        <w:rPr>
          <w:b/>
          <w:szCs w:val="24"/>
          <w:u w:val="single"/>
        </w:rPr>
      </w:pPr>
    </w:p>
    <w:p w14:paraId="768EB008" w14:textId="77777777" w:rsidR="00111157" w:rsidRDefault="00111157" w:rsidP="00B95256">
      <w:pPr>
        <w:rPr>
          <w:b/>
          <w:szCs w:val="24"/>
          <w:u w:val="single"/>
        </w:rPr>
      </w:pPr>
    </w:p>
    <w:p w14:paraId="47E944BF" w14:textId="77777777" w:rsidR="00111157" w:rsidRDefault="00111157" w:rsidP="00B95256">
      <w:pPr>
        <w:rPr>
          <w:b/>
          <w:szCs w:val="24"/>
          <w:u w:val="single"/>
        </w:rPr>
      </w:pPr>
    </w:p>
    <w:p w14:paraId="0C6265A2" w14:textId="77777777" w:rsidR="00111157" w:rsidRDefault="00111157" w:rsidP="00B95256">
      <w:pPr>
        <w:rPr>
          <w:b/>
          <w:szCs w:val="24"/>
          <w:u w:val="single"/>
        </w:rPr>
      </w:pPr>
    </w:p>
    <w:p w14:paraId="344252CF" w14:textId="77777777" w:rsidR="00DF614F" w:rsidRDefault="00DF614F" w:rsidP="00B95256">
      <w:pPr>
        <w:rPr>
          <w:b/>
          <w:szCs w:val="24"/>
          <w:u w:val="single"/>
        </w:rPr>
      </w:pPr>
    </w:p>
    <w:p w14:paraId="6A2E300E" w14:textId="4434AF9F" w:rsidR="00143CE5" w:rsidRDefault="00C92167" w:rsidP="00B95256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Town Meeting Articles Review &amp; Process Update (Coordinator Ford)</w:t>
      </w:r>
    </w:p>
    <w:p w14:paraId="74A7716E" w14:textId="77777777" w:rsidR="00143CE5" w:rsidRDefault="00143CE5" w:rsidP="00B95256">
      <w:pPr>
        <w:rPr>
          <w:b/>
          <w:szCs w:val="24"/>
          <w:u w:val="single"/>
        </w:rPr>
      </w:pPr>
    </w:p>
    <w:p w14:paraId="75AAC298" w14:textId="4893A829" w:rsidR="00D04D72" w:rsidRPr="00447F47" w:rsidRDefault="00C92167" w:rsidP="00014359">
      <w:pPr>
        <w:rPr>
          <w:bCs/>
          <w:szCs w:val="24"/>
        </w:rPr>
      </w:pPr>
      <w:r>
        <w:rPr>
          <w:bCs/>
          <w:szCs w:val="24"/>
        </w:rPr>
        <w:t xml:space="preserve">Coordinator Ford shared </w:t>
      </w:r>
      <w:r w:rsidR="00447F47">
        <w:rPr>
          <w:bCs/>
          <w:szCs w:val="24"/>
        </w:rPr>
        <w:t xml:space="preserve">details on the spreadsheet that was created after meeting with each department head for updates on all open articles. Since meeting with the COPC </w:t>
      </w:r>
      <w:r w:rsidR="00E67CA9">
        <w:rPr>
          <w:bCs/>
          <w:szCs w:val="24"/>
        </w:rPr>
        <w:t xml:space="preserve">(9/18/25) </w:t>
      </w:r>
      <w:r w:rsidR="00447F47">
        <w:rPr>
          <w:bCs/>
          <w:szCs w:val="24"/>
        </w:rPr>
        <w:t>the next task is to develop a plan to best share the information. Discussions ensued establishing a plan</w:t>
      </w:r>
      <w:r w:rsidR="00E67CA9">
        <w:rPr>
          <w:bCs/>
          <w:szCs w:val="24"/>
        </w:rPr>
        <w:t xml:space="preserve"> to execute </w:t>
      </w:r>
      <w:proofErr w:type="gramStart"/>
      <w:r w:rsidR="00E67CA9">
        <w:rPr>
          <w:bCs/>
          <w:szCs w:val="24"/>
        </w:rPr>
        <w:t>a PowerPoint</w:t>
      </w:r>
      <w:proofErr w:type="gramEnd"/>
      <w:r w:rsidR="00E67CA9">
        <w:rPr>
          <w:bCs/>
          <w:szCs w:val="24"/>
        </w:rPr>
        <w:t xml:space="preserve"> or the like for t</w:t>
      </w:r>
      <w:r w:rsidR="00447F47">
        <w:rPr>
          <w:bCs/>
          <w:szCs w:val="24"/>
        </w:rPr>
        <w:t>he presentation set for the November 20</w:t>
      </w:r>
      <w:r w:rsidR="00447F47" w:rsidRPr="00447F47">
        <w:rPr>
          <w:bCs/>
          <w:szCs w:val="24"/>
          <w:vertAlign w:val="superscript"/>
        </w:rPr>
        <w:t>th</w:t>
      </w:r>
      <w:r w:rsidR="00447F47">
        <w:rPr>
          <w:bCs/>
          <w:szCs w:val="24"/>
        </w:rPr>
        <w:t xml:space="preserve"> COPC meeting. </w:t>
      </w:r>
    </w:p>
    <w:p w14:paraId="31F1EBFB" w14:textId="77777777" w:rsidR="00251A69" w:rsidRDefault="00251A69" w:rsidP="00251A69">
      <w:pPr>
        <w:rPr>
          <w:bCs/>
          <w:szCs w:val="24"/>
        </w:rPr>
      </w:pPr>
    </w:p>
    <w:p w14:paraId="043D21AA" w14:textId="77777777" w:rsidR="003B37FB" w:rsidRDefault="003B37FB" w:rsidP="003B37FB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Public Comment</w:t>
      </w:r>
    </w:p>
    <w:p w14:paraId="5C9914D8" w14:textId="432F6DDA" w:rsidR="000158D0" w:rsidRDefault="008D13D5" w:rsidP="000158D0">
      <w:pPr>
        <w:rPr>
          <w:bCs/>
          <w:szCs w:val="24"/>
        </w:rPr>
      </w:pPr>
      <w:r>
        <w:rPr>
          <w:bCs/>
          <w:szCs w:val="24"/>
        </w:rPr>
        <w:t>none</w:t>
      </w:r>
    </w:p>
    <w:p w14:paraId="6344F2F5" w14:textId="723179ED" w:rsidR="00BB5F0E" w:rsidRDefault="00BB5F0E" w:rsidP="000158D0">
      <w:pPr>
        <w:rPr>
          <w:b/>
          <w:szCs w:val="24"/>
          <w:u w:val="single"/>
        </w:rPr>
      </w:pPr>
      <w:r w:rsidRPr="00BB5F0E">
        <w:rPr>
          <w:b/>
          <w:szCs w:val="24"/>
          <w:u w:val="single"/>
        </w:rPr>
        <w:t xml:space="preserve">New Business </w:t>
      </w:r>
    </w:p>
    <w:p w14:paraId="222D56CC" w14:textId="5A46F55D" w:rsidR="00BB5F0E" w:rsidRPr="00EF2382" w:rsidRDefault="008D13D5" w:rsidP="000158D0">
      <w:pPr>
        <w:rPr>
          <w:bCs/>
          <w:szCs w:val="24"/>
        </w:rPr>
      </w:pPr>
      <w:r>
        <w:rPr>
          <w:bCs/>
          <w:szCs w:val="24"/>
        </w:rPr>
        <w:t>none</w:t>
      </w:r>
      <w:r w:rsidR="00251A69">
        <w:rPr>
          <w:bCs/>
          <w:szCs w:val="24"/>
        </w:rPr>
        <w:t xml:space="preserve"> </w:t>
      </w:r>
      <w:r w:rsidR="00D96068">
        <w:rPr>
          <w:bCs/>
          <w:szCs w:val="24"/>
        </w:rPr>
        <w:t xml:space="preserve"> </w:t>
      </w:r>
    </w:p>
    <w:p w14:paraId="62183628" w14:textId="3B7E4A6A" w:rsidR="00BB5F0E" w:rsidRDefault="00BB5F0E" w:rsidP="000158D0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Old Business</w:t>
      </w:r>
    </w:p>
    <w:p w14:paraId="5DD8750F" w14:textId="6EAE8A5E" w:rsidR="00BB5F0E" w:rsidRPr="00EF2382" w:rsidRDefault="00EF2382" w:rsidP="000158D0">
      <w:pPr>
        <w:rPr>
          <w:bCs/>
          <w:szCs w:val="24"/>
        </w:rPr>
      </w:pPr>
      <w:r w:rsidRPr="00EF2382">
        <w:rPr>
          <w:bCs/>
          <w:szCs w:val="24"/>
        </w:rPr>
        <w:t>none</w:t>
      </w:r>
    </w:p>
    <w:p w14:paraId="24D08A30" w14:textId="64504FEF" w:rsidR="000158D0" w:rsidRPr="00DE33A8" w:rsidRDefault="000158D0" w:rsidP="00014359">
      <w:pPr>
        <w:rPr>
          <w:bCs/>
          <w:szCs w:val="24"/>
        </w:rPr>
      </w:pPr>
      <w:r>
        <w:rPr>
          <w:b/>
          <w:szCs w:val="24"/>
          <w:u w:val="single"/>
        </w:rPr>
        <w:t>Next Meeting:</w:t>
      </w:r>
      <w:r w:rsidR="0092338C">
        <w:rPr>
          <w:b/>
          <w:szCs w:val="24"/>
          <w:u w:val="single"/>
        </w:rPr>
        <w:t xml:space="preserve"> </w:t>
      </w:r>
    </w:p>
    <w:p w14:paraId="6F520809" w14:textId="77777777" w:rsidR="000158D0" w:rsidRPr="00876761" w:rsidRDefault="000158D0" w:rsidP="000158D0">
      <w:pPr>
        <w:rPr>
          <w:b/>
          <w:szCs w:val="24"/>
        </w:rPr>
      </w:pPr>
    </w:p>
    <w:p w14:paraId="390B2EBE" w14:textId="2B264A10" w:rsidR="000158D0" w:rsidRPr="009E4392" w:rsidRDefault="000158D0" w:rsidP="00014359">
      <w:pPr>
        <w:rPr>
          <w:bCs/>
          <w:szCs w:val="24"/>
        </w:rPr>
      </w:pPr>
      <w:r w:rsidRPr="00BC0E9E">
        <w:rPr>
          <w:b/>
          <w:szCs w:val="24"/>
          <w:u w:val="single"/>
        </w:rPr>
        <w:t>Adjourn</w:t>
      </w:r>
      <w:r>
        <w:rPr>
          <w:b/>
          <w:szCs w:val="24"/>
          <w:u w:val="single"/>
        </w:rPr>
        <w:t>:</w:t>
      </w:r>
      <w:r w:rsidR="009E4392">
        <w:rPr>
          <w:bCs/>
          <w:szCs w:val="24"/>
        </w:rPr>
        <w:t xml:space="preserve"> </w:t>
      </w:r>
      <w:r w:rsidR="0092338C" w:rsidRPr="009E4392">
        <w:rPr>
          <w:bCs/>
          <w:szCs w:val="24"/>
        </w:rPr>
        <w:t>Motion to adjourn (</w:t>
      </w:r>
      <w:r w:rsidR="00EF2382">
        <w:rPr>
          <w:bCs/>
          <w:szCs w:val="24"/>
        </w:rPr>
        <w:t>Costello</w:t>
      </w:r>
      <w:r w:rsidR="0092338C" w:rsidRPr="009E4392">
        <w:rPr>
          <w:bCs/>
          <w:szCs w:val="24"/>
        </w:rPr>
        <w:t xml:space="preserve">) at </w:t>
      </w:r>
      <w:r w:rsidR="00EF2382">
        <w:rPr>
          <w:bCs/>
          <w:szCs w:val="24"/>
        </w:rPr>
        <w:t>7:</w:t>
      </w:r>
      <w:r w:rsidR="00E67CA9">
        <w:rPr>
          <w:bCs/>
          <w:szCs w:val="24"/>
        </w:rPr>
        <w:t>3</w:t>
      </w:r>
      <w:r w:rsidR="00D96068">
        <w:rPr>
          <w:bCs/>
          <w:szCs w:val="24"/>
        </w:rPr>
        <w:t>5</w:t>
      </w:r>
      <w:r w:rsidR="0092338C" w:rsidRPr="009E4392">
        <w:rPr>
          <w:bCs/>
          <w:szCs w:val="24"/>
        </w:rPr>
        <w:t>pm seconded</w:t>
      </w:r>
      <w:r w:rsidR="00885DDD">
        <w:rPr>
          <w:bCs/>
          <w:szCs w:val="24"/>
        </w:rPr>
        <w:t xml:space="preserve"> </w:t>
      </w:r>
      <w:r w:rsidR="0092338C" w:rsidRPr="009E4392">
        <w:rPr>
          <w:bCs/>
          <w:szCs w:val="24"/>
        </w:rPr>
        <w:t xml:space="preserve">and passed unanimously by roll call vote.  </w:t>
      </w:r>
    </w:p>
    <w:p w14:paraId="7D0CF108" w14:textId="77777777" w:rsidR="000158D0" w:rsidRPr="009E4392" w:rsidRDefault="000158D0" w:rsidP="000158D0">
      <w:pPr>
        <w:rPr>
          <w:bCs/>
        </w:rPr>
      </w:pPr>
    </w:p>
    <w:p w14:paraId="4A31DC01" w14:textId="7487C114" w:rsidR="001C3D35" w:rsidRDefault="000158D0">
      <w:r>
        <w:t xml:space="preserve"> </w:t>
      </w:r>
    </w:p>
    <w:sectPr w:rsidR="001C3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39B"/>
    <w:multiLevelType w:val="hybridMultilevel"/>
    <w:tmpl w:val="A1187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B74C59"/>
    <w:multiLevelType w:val="hybridMultilevel"/>
    <w:tmpl w:val="524A5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441677">
    <w:abstractNumId w:val="1"/>
  </w:num>
  <w:num w:numId="2" w16cid:durableId="104536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35"/>
    <w:rsid w:val="00014359"/>
    <w:rsid w:val="000158D0"/>
    <w:rsid w:val="0004788D"/>
    <w:rsid w:val="00047B72"/>
    <w:rsid w:val="000A32CC"/>
    <w:rsid w:val="000F71A9"/>
    <w:rsid w:val="00111157"/>
    <w:rsid w:val="0013125D"/>
    <w:rsid w:val="00143CE5"/>
    <w:rsid w:val="00192D4C"/>
    <w:rsid w:val="001B46AE"/>
    <w:rsid w:val="001C3CC8"/>
    <w:rsid w:val="001C3D35"/>
    <w:rsid w:val="00224A37"/>
    <w:rsid w:val="002379C4"/>
    <w:rsid w:val="00251A69"/>
    <w:rsid w:val="00277120"/>
    <w:rsid w:val="002D01E5"/>
    <w:rsid w:val="003252E3"/>
    <w:rsid w:val="00334190"/>
    <w:rsid w:val="0035211F"/>
    <w:rsid w:val="003B37FB"/>
    <w:rsid w:val="003D7C27"/>
    <w:rsid w:val="00435F2D"/>
    <w:rsid w:val="00447F47"/>
    <w:rsid w:val="0047565C"/>
    <w:rsid w:val="004B1B7B"/>
    <w:rsid w:val="004D359A"/>
    <w:rsid w:val="00517CB9"/>
    <w:rsid w:val="00547CDB"/>
    <w:rsid w:val="005546E7"/>
    <w:rsid w:val="00573110"/>
    <w:rsid w:val="005C2C45"/>
    <w:rsid w:val="0063740C"/>
    <w:rsid w:val="00650F47"/>
    <w:rsid w:val="006672D5"/>
    <w:rsid w:val="00680BD6"/>
    <w:rsid w:val="006872BD"/>
    <w:rsid w:val="006B37D8"/>
    <w:rsid w:val="006C6DE8"/>
    <w:rsid w:val="006F2977"/>
    <w:rsid w:val="00722A22"/>
    <w:rsid w:val="0073621D"/>
    <w:rsid w:val="007453F5"/>
    <w:rsid w:val="007810FE"/>
    <w:rsid w:val="007D106E"/>
    <w:rsid w:val="007E3103"/>
    <w:rsid w:val="007E52BD"/>
    <w:rsid w:val="00885DDD"/>
    <w:rsid w:val="00887D3A"/>
    <w:rsid w:val="008D13D5"/>
    <w:rsid w:val="00907420"/>
    <w:rsid w:val="0092338C"/>
    <w:rsid w:val="00953653"/>
    <w:rsid w:val="009629B9"/>
    <w:rsid w:val="00986E05"/>
    <w:rsid w:val="009A1ADD"/>
    <w:rsid w:val="009A56D8"/>
    <w:rsid w:val="009B70F6"/>
    <w:rsid w:val="009E4392"/>
    <w:rsid w:val="00A0320D"/>
    <w:rsid w:val="00A52BC5"/>
    <w:rsid w:val="00A614A7"/>
    <w:rsid w:val="00A75286"/>
    <w:rsid w:val="00B243F1"/>
    <w:rsid w:val="00B6712F"/>
    <w:rsid w:val="00B80BD0"/>
    <w:rsid w:val="00B95256"/>
    <w:rsid w:val="00BA09D7"/>
    <w:rsid w:val="00BB5F0E"/>
    <w:rsid w:val="00BC18A5"/>
    <w:rsid w:val="00BC7E89"/>
    <w:rsid w:val="00C855E3"/>
    <w:rsid w:val="00C92167"/>
    <w:rsid w:val="00CB163B"/>
    <w:rsid w:val="00CD0217"/>
    <w:rsid w:val="00CF05B5"/>
    <w:rsid w:val="00D04D72"/>
    <w:rsid w:val="00D07DBE"/>
    <w:rsid w:val="00D32430"/>
    <w:rsid w:val="00D4452F"/>
    <w:rsid w:val="00D74AF7"/>
    <w:rsid w:val="00D96068"/>
    <w:rsid w:val="00DD02E7"/>
    <w:rsid w:val="00DE33A8"/>
    <w:rsid w:val="00DF614F"/>
    <w:rsid w:val="00E67CA9"/>
    <w:rsid w:val="00E85560"/>
    <w:rsid w:val="00E90E5A"/>
    <w:rsid w:val="00E97B79"/>
    <w:rsid w:val="00EC1528"/>
    <w:rsid w:val="00EF2382"/>
    <w:rsid w:val="00F02E71"/>
    <w:rsid w:val="00F16697"/>
    <w:rsid w:val="00F40DBD"/>
    <w:rsid w:val="00F51A67"/>
    <w:rsid w:val="00F730D1"/>
    <w:rsid w:val="00F7326A"/>
    <w:rsid w:val="00FC3513"/>
    <w:rsid w:val="00FE0CE7"/>
    <w:rsid w:val="00FE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8FBB"/>
  <w15:chartTrackingRefBased/>
  <w15:docId w15:val="{5DD45D37-DF1D-4199-8E4C-AB45AACB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D35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D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D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D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D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D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D3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D3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D3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D3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D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D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D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D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D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D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D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3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D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3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D3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3D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D35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3D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D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D35"/>
    <w:rPr>
      <w:b/>
      <w:bCs/>
      <w:smallCaps/>
      <w:color w:val="0F4761" w:themeColor="accent1" w:themeShade="BF"/>
      <w:spacing w:val="5"/>
    </w:rPr>
  </w:style>
  <w:style w:type="table" w:styleId="GridTable7Colorful-Accent6">
    <w:name w:val="Grid Table 7 Colorful Accent 6"/>
    <w:basedOn w:val="TableNormal"/>
    <w:uiPriority w:val="52"/>
    <w:rsid w:val="001C3D35"/>
    <w:pPr>
      <w:spacing w:after="0" w:line="240" w:lineRule="auto"/>
    </w:pPr>
    <w:rPr>
      <w:color w:val="3A7C22" w:themeColor="accent6" w:themeShade="BF"/>
      <w:sz w:val="22"/>
      <w:szCs w:val="22"/>
    </w:rPr>
    <w:tblPr>
      <w:tblStyleRowBandSize w:val="1"/>
      <w:tblStyleColBandSize w:val="1"/>
      <w:tblInd w:w="0" w:type="nil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8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Ford</dc:creator>
  <cp:keywords/>
  <dc:description/>
  <cp:lastModifiedBy>Kristin Ford</cp:lastModifiedBy>
  <cp:revision>2</cp:revision>
  <cp:lastPrinted>2025-04-02T15:51:00Z</cp:lastPrinted>
  <dcterms:created xsi:type="dcterms:W3CDTF">2025-11-12T14:08:00Z</dcterms:created>
  <dcterms:modified xsi:type="dcterms:W3CDTF">2025-11-12T14:08:00Z</dcterms:modified>
</cp:coreProperties>
</file>